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F5" w:rsidRDefault="00043918" w:rsidP="00B521DB">
      <w:pPr>
        <w:tabs>
          <w:tab w:val="left" w:pos="8505"/>
        </w:tabs>
        <w:ind w:right="-1"/>
        <w:rPr>
          <w:rFonts w:ascii="Calibri" w:hAnsi="Calibri"/>
        </w:rPr>
      </w:pPr>
      <w:bookmarkStart w:id="0" w:name="_GoBack"/>
      <w:bookmarkEnd w:id="0"/>
      <w:r>
        <w:rPr>
          <w:rFonts w:ascii="Calibri" w:hAnsi="Calibri"/>
        </w:rPr>
        <w:t xml:space="preserve">                                                                        </w:t>
      </w:r>
      <w:r w:rsidR="006C16E8">
        <w:rPr>
          <w:rFonts w:ascii="Calibri" w:hAnsi="Calibri"/>
        </w:rPr>
        <w:tab/>
      </w:r>
    </w:p>
    <w:p w:rsidR="00616F2B" w:rsidRPr="001748CD" w:rsidRDefault="003731AF" w:rsidP="00616F2B">
      <w:pPr>
        <w:ind w:right="279"/>
        <w:jc w:val="center"/>
        <w:rPr>
          <w:rFonts w:ascii="MS Sans Serif" w:hAnsi="MS Sans Serif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5620" cy="64452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F2B" w:rsidRDefault="00616F2B" w:rsidP="00616F2B">
      <w:pPr>
        <w:pStyle w:val="a3"/>
        <w:jc w:val="center"/>
        <w:rPr>
          <w:b/>
        </w:rPr>
      </w:pPr>
      <w:r>
        <w:rPr>
          <w:b/>
        </w:rPr>
        <w:t>БУЧАНСЬКА     МІСЬКА      РАДА</w:t>
      </w:r>
    </w:p>
    <w:p w:rsidR="00616F2B" w:rsidRDefault="00616F2B" w:rsidP="00616F2B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616F2B" w:rsidRDefault="00616F2B" w:rsidP="00616F2B">
      <w:pPr>
        <w:pStyle w:val="3"/>
      </w:pPr>
      <w:r>
        <w:t>В И К О Н А В Ч И  Й         К О М І Т Е Т</w:t>
      </w:r>
    </w:p>
    <w:p w:rsidR="00616F2B" w:rsidRDefault="00616F2B" w:rsidP="00616F2B">
      <w:pPr>
        <w:pStyle w:val="3"/>
        <w:tabs>
          <w:tab w:val="left" w:pos="8931"/>
        </w:tabs>
        <w:rPr>
          <w:sz w:val="28"/>
        </w:rPr>
      </w:pPr>
      <w:r>
        <w:rPr>
          <w:sz w:val="28"/>
        </w:rPr>
        <w:t xml:space="preserve">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616F2B" w:rsidRPr="001748CD" w:rsidRDefault="00616F2B" w:rsidP="00616F2B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6F2B" w:rsidRPr="001748CD" w:rsidRDefault="00616F2B" w:rsidP="00616F2B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 w:rsidR="002700B2">
        <w:rPr>
          <w:b/>
          <w:bCs/>
          <w:u w:val="single"/>
          <w:lang w:val="ru-RU"/>
        </w:rPr>
        <w:t>19</w:t>
      </w:r>
      <w:r>
        <w:rPr>
          <w:b/>
          <w:bCs/>
          <w:u w:val="single"/>
        </w:rPr>
        <w:t>»</w:t>
      </w:r>
      <w:r w:rsidRPr="00D72CAD">
        <w:rPr>
          <w:b/>
          <w:bCs/>
          <w:u w:val="single"/>
        </w:rPr>
        <w:t xml:space="preserve"> </w:t>
      </w:r>
      <w:r w:rsidR="004233C5">
        <w:rPr>
          <w:b/>
          <w:bCs/>
          <w:u w:val="single"/>
        </w:rPr>
        <w:t>травня</w:t>
      </w:r>
      <w:r w:rsidR="002700B2">
        <w:rPr>
          <w:b/>
          <w:bCs/>
          <w:u w:val="single"/>
        </w:rPr>
        <w:t xml:space="preserve"> 2020</w:t>
      </w:r>
      <w:r w:rsidR="006C16E8">
        <w:rPr>
          <w:b/>
          <w:bCs/>
          <w:u w:val="single"/>
          <w:lang w:val="ru-RU"/>
        </w:rPr>
        <w:t xml:space="preserve"> </w:t>
      </w:r>
      <w:r w:rsidRPr="00D72CAD">
        <w:rPr>
          <w:b/>
          <w:bCs/>
          <w:u w:val="single"/>
        </w:rPr>
        <w:t>року</w:t>
      </w:r>
      <w:r w:rsidRPr="00D72CAD">
        <w:rPr>
          <w:b/>
          <w:bCs/>
        </w:rPr>
        <w:t xml:space="preserve">     </w:t>
      </w:r>
      <w:r w:rsidR="006C16E8">
        <w:rPr>
          <w:b/>
          <w:bCs/>
          <w:lang w:val="ru-RU"/>
        </w:rPr>
        <w:t xml:space="preserve">             </w:t>
      </w:r>
      <w:r w:rsidRPr="004E0863">
        <w:rPr>
          <w:b/>
          <w:bCs/>
          <w:lang w:val="ru-RU"/>
        </w:rPr>
        <w:t xml:space="preserve">                                                      </w:t>
      </w:r>
      <w:r w:rsidR="001B0691">
        <w:rPr>
          <w:b/>
          <w:bCs/>
          <w:lang w:val="ru-RU"/>
        </w:rPr>
        <w:t xml:space="preserve">          </w:t>
      </w:r>
      <w:r w:rsidRPr="004E0863">
        <w:rPr>
          <w:b/>
          <w:bCs/>
          <w:lang w:val="ru-RU"/>
        </w:rPr>
        <w:t xml:space="preserve">   </w:t>
      </w:r>
      <w:r w:rsidR="00926CEB">
        <w:rPr>
          <w:b/>
          <w:bCs/>
          <w:lang w:val="ru-RU"/>
        </w:rPr>
        <w:t xml:space="preserve">     </w:t>
      </w:r>
      <w:r w:rsidR="000F25B7" w:rsidRPr="004233C5">
        <w:rPr>
          <w:b/>
          <w:bCs/>
          <w:lang w:val="ru-RU"/>
        </w:rPr>
        <w:t xml:space="preserve">            </w:t>
      </w:r>
      <w:r w:rsidRPr="00D72CAD">
        <w:rPr>
          <w:b/>
          <w:bCs/>
        </w:rPr>
        <w:t>№</w:t>
      </w:r>
      <w:r w:rsidR="000F25B7" w:rsidRPr="004233C5">
        <w:rPr>
          <w:b/>
          <w:bCs/>
          <w:lang w:val="ru-RU"/>
        </w:rPr>
        <w:t xml:space="preserve"> </w:t>
      </w:r>
      <w:r w:rsidR="00193F85">
        <w:rPr>
          <w:b/>
          <w:bCs/>
        </w:rPr>
        <w:t>336</w:t>
      </w:r>
    </w:p>
    <w:p w:rsidR="00616F2B" w:rsidRDefault="00616F2B" w:rsidP="00616F2B">
      <w:pPr>
        <w:rPr>
          <w:b/>
        </w:rPr>
      </w:pPr>
      <w:r w:rsidRPr="004E0863">
        <w:rPr>
          <w:b/>
          <w:bCs/>
          <w:lang w:val="ru-RU"/>
        </w:rPr>
        <w:t xml:space="preserve">     </w:t>
      </w:r>
    </w:p>
    <w:p w:rsidR="00B9360E" w:rsidRDefault="00736368" w:rsidP="00037BE1">
      <w:pPr>
        <w:jc w:val="both"/>
        <w:rPr>
          <w:b/>
        </w:rPr>
      </w:pPr>
      <w:r>
        <w:rPr>
          <w:b/>
        </w:rPr>
        <w:t>Про</w:t>
      </w:r>
      <w:r w:rsidR="004233C5">
        <w:rPr>
          <w:b/>
        </w:rPr>
        <w:t xml:space="preserve"> встановлення пристроїв </w:t>
      </w:r>
      <w:r w:rsidR="00B9360E">
        <w:rPr>
          <w:b/>
        </w:rPr>
        <w:t>фото</w:t>
      </w:r>
      <w:r w:rsidR="00CE2D48">
        <w:rPr>
          <w:b/>
        </w:rPr>
        <w:t xml:space="preserve"> - </w:t>
      </w:r>
      <w:proofErr w:type="spellStart"/>
      <w:r w:rsidR="00CE2D48">
        <w:rPr>
          <w:b/>
        </w:rPr>
        <w:t>відео</w:t>
      </w:r>
      <w:r w:rsidR="00B9360E">
        <w:rPr>
          <w:b/>
        </w:rPr>
        <w:t>фіксації</w:t>
      </w:r>
      <w:proofErr w:type="spellEnd"/>
    </w:p>
    <w:p w:rsidR="004233C5" w:rsidRDefault="00736368" w:rsidP="00037BE1">
      <w:pPr>
        <w:jc w:val="both"/>
        <w:rPr>
          <w:b/>
        </w:rPr>
      </w:pPr>
      <w:r>
        <w:rPr>
          <w:b/>
        </w:rPr>
        <w:t xml:space="preserve">в </w:t>
      </w:r>
      <w:r w:rsidR="00B9360E">
        <w:rPr>
          <w:b/>
        </w:rPr>
        <w:t xml:space="preserve">місцях </w:t>
      </w:r>
      <w:r w:rsidR="008A3BEB">
        <w:rPr>
          <w:b/>
        </w:rPr>
        <w:t>ут</w:t>
      </w:r>
      <w:r w:rsidR="002700B2">
        <w:rPr>
          <w:b/>
        </w:rPr>
        <w:t>ворення несанкціонованих сміттєзвалищ</w:t>
      </w:r>
    </w:p>
    <w:p w:rsidR="002700B2" w:rsidRPr="002700B2" w:rsidRDefault="002700B2" w:rsidP="00037BE1">
      <w:pPr>
        <w:jc w:val="both"/>
        <w:rPr>
          <w:b/>
        </w:rPr>
      </w:pPr>
      <w:r>
        <w:rPr>
          <w:b/>
        </w:rPr>
        <w:t>на території Бучанської міської об’єднаної територіальної громади</w:t>
      </w:r>
    </w:p>
    <w:p w:rsidR="001B0691" w:rsidRDefault="001B0691" w:rsidP="00616F2B">
      <w:pPr>
        <w:rPr>
          <w:b/>
        </w:rPr>
      </w:pPr>
    </w:p>
    <w:p w:rsidR="00616F2B" w:rsidRPr="00C913C6" w:rsidRDefault="00736368" w:rsidP="00C913C6">
      <w:pPr>
        <w:jc w:val="both"/>
      </w:pPr>
      <w:r>
        <w:t xml:space="preserve">      </w:t>
      </w:r>
      <w:r w:rsidR="00CE2D48">
        <w:t xml:space="preserve">З метою </w:t>
      </w:r>
      <w:r>
        <w:t>запобігання утворення стихійних</w:t>
      </w:r>
      <w:r w:rsidR="00BF4003">
        <w:t xml:space="preserve"> сміттєзвалищ</w:t>
      </w:r>
      <w:r w:rsidR="007F1FC1">
        <w:t>, виявлення правопорушників та притягнення останніх до відповідальності згідно діючого законодавства,</w:t>
      </w:r>
      <w:r>
        <w:t xml:space="preserve"> на території </w:t>
      </w:r>
      <w:r w:rsidRPr="00BF4003">
        <w:t>Бучанської міської об’єднаної</w:t>
      </w:r>
      <w:r>
        <w:rPr>
          <w:b/>
        </w:rPr>
        <w:t xml:space="preserve"> </w:t>
      </w:r>
      <w:r w:rsidRPr="00BF4003">
        <w:t>територіальної громади</w:t>
      </w:r>
      <w:r>
        <w:t>,</w:t>
      </w:r>
      <w:r w:rsidR="004233C5">
        <w:t xml:space="preserve"> </w:t>
      </w:r>
      <w:r w:rsidR="00CE2D48">
        <w:rPr>
          <w:bCs/>
        </w:rPr>
        <w:t>керуючись</w:t>
      </w:r>
      <w:r w:rsidR="00BF4003">
        <w:rPr>
          <w:bCs/>
        </w:rPr>
        <w:t xml:space="preserve"> Законом України</w:t>
      </w:r>
      <w:r w:rsidR="0054484C">
        <w:rPr>
          <w:bCs/>
        </w:rPr>
        <w:t xml:space="preserve"> «Про місцеве самоврядування </w:t>
      </w:r>
      <w:r w:rsidR="00616F2B" w:rsidRPr="00BE41CE">
        <w:rPr>
          <w:bCs/>
        </w:rPr>
        <w:t>в Україні»,</w:t>
      </w:r>
      <w:r w:rsidR="00BF4003">
        <w:rPr>
          <w:bCs/>
        </w:rPr>
        <w:t xml:space="preserve"> Законом України «Про благоустрій населених пунктів</w:t>
      </w:r>
      <w:r w:rsidR="00C913C6">
        <w:rPr>
          <w:bCs/>
        </w:rPr>
        <w:t>»</w:t>
      </w:r>
      <w:r w:rsidR="00616F2B" w:rsidRPr="00BE41CE">
        <w:rPr>
          <w:bCs/>
        </w:rPr>
        <w:t xml:space="preserve"> виконавчий комітет Бучанської міської ради</w:t>
      </w:r>
    </w:p>
    <w:p w:rsidR="00616F2B" w:rsidRDefault="00616F2B" w:rsidP="00616F2B">
      <w:pPr>
        <w:ind w:right="279"/>
        <w:jc w:val="both"/>
        <w:rPr>
          <w:b/>
          <w:bCs/>
        </w:rPr>
      </w:pPr>
      <w:r>
        <w:t xml:space="preserve"> </w:t>
      </w:r>
    </w:p>
    <w:p w:rsidR="00616F2B" w:rsidRDefault="00616F2B" w:rsidP="004C0BA2">
      <w:pPr>
        <w:ind w:left="-142" w:right="279"/>
        <w:jc w:val="both"/>
        <w:rPr>
          <w:b/>
          <w:bCs/>
        </w:rPr>
      </w:pPr>
      <w:r>
        <w:rPr>
          <w:b/>
          <w:bCs/>
        </w:rPr>
        <w:t>ВИРІШИВ :</w:t>
      </w:r>
    </w:p>
    <w:p w:rsidR="00C913C6" w:rsidRPr="00C913C6" w:rsidRDefault="00CE2D48" w:rsidP="00736368">
      <w:pPr>
        <w:ind w:left="-142" w:right="-81"/>
        <w:jc w:val="both"/>
      </w:pPr>
      <w:r>
        <w:t xml:space="preserve"> 1. </w:t>
      </w:r>
      <w:r w:rsidR="007F1FC1">
        <w:t>Дозволити в</w:t>
      </w:r>
      <w:r w:rsidR="00412E7C">
        <w:t>становити пристрої фото</w:t>
      </w:r>
      <w:r>
        <w:t>-</w:t>
      </w:r>
      <w:proofErr w:type="spellStart"/>
      <w:r>
        <w:t>відеофіксації</w:t>
      </w:r>
      <w:proofErr w:type="spellEnd"/>
      <w:r>
        <w:t xml:space="preserve"> в місцях</w:t>
      </w:r>
      <w:r w:rsidR="00736368">
        <w:t xml:space="preserve"> утворення стихійних сміттєзвалищ на території</w:t>
      </w:r>
      <w:r w:rsidR="00D7146D">
        <w:t xml:space="preserve"> </w:t>
      </w:r>
      <w:r w:rsidR="00D7146D" w:rsidRPr="00BF4003">
        <w:t>Бучанської міської об’єднаної</w:t>
      </w:r>
      <w:r w:rsidR="00D7146D">
        <w:rPr>
          <w:b/>
        </w:rPr>
        <w:t xml:space="preserve"> </w:t>
      </w:r>
      <w:r w:rsidR="00D7146D" w:rsidRPr="00BF4003">
        <w:t>територіальної громади</w:t>
      </w:r>
      <w:r>
        <w:t xml:space="preserve"> згідно додатку.</w:t>
      </w:r>
    </w:p>
    <w:p w:rsidR="006043AB" w:rsidRPr="00D7146D" w:rsidRDefault="004A3C71" w:rsidP="004A3C71">
      <w:pPr>
        <w:ind w:left="-142"/>
        <w:jc w:val="both"/>
        <w:rPr>
          <w:bCs/>
        </w:rPr>
      </w:pPr>
      <w:r>
        <w:t xml:space="preserve"> 2. </w:t>
      </w:r>
      <w:r w:rsidR="007F1FC1">
        <w:t>Фінансовому управлінню передбачити фінансування пристроїв фото-</w:t>
      </w:r>
      <w:proofErr w:type="spellStart"/>
      <w:r w:rsidR="007F1FC1">
        <w:t>відеофіксації</w:t>
      </w:r>
      <w:proofErr w:type="spellEnd"/>
      <w:r w:rsidR="007F1FC1">
        <w:t>.</w:t>
      </w:r>
    </w:p>
    <w:p w:rsidR="00616F2B" w:rsidRPr="006043AB" w:rsidRDefault="004A3C71" w:rsidP="004A3C71">
      <w:pPr>
        <w:ind w:left="-66"/>
        <w:jc w:val="both"/>
        <w:rPr>
          <w:bCs/>
        </w:rPr>
      </w:pPr>
      <w:r>
        <w:rPr>
          <w:bCs/>
        </w:rPr>
        <w:t xml:space="preserve">3. </w:t>
      </w:r>
      <w:r w:rsidR="00616F2B" w:rsidRPr="006043AB">
        <w:rPr>
          <w:bCs/>
        </w:rPr>
        <w:t>Контроль за виконанням даного рішення покласти на</w:t>
      </w:r>
      <w:r w:rsidR="00D7146D">
        <w:rPr>
          <w:bCs/>
        </w:rPr>
        <w:t xml:space="preserve"> першого</w:t>
      </w:r>
      <w:r w:rsidR="00616F2B" w:rsidRPr="006043AB">
        <w:rPr>
          <w:bCs/>
        </w:rPr>
        <w:t xml:space="preserve"> </w:t>
      </w:r>
      <w:r w:rsidR="00707622" w:rsidRPr="006043AB">
        <w:rPr>
          <w:bCs/>
        </w:rPr>
        <w:t xml:space="preserve">заступника міського </w:t>
      </w:r>
      <w:r w:rsidR="00FC645C" w:rsidRPr="006043AB">
        <w:rPr>
          <w:bCs/>
        </w:rPr>
        <w:t xml:space="preserve">голови </w:t>
      </w:r>
      <w:r w:rsidR="00976FA7" w:rsidRPr="006043AB">
        <w:rPr>
          <w:bCs/>
        </w:rPr>
        <w:t xml:space="preserve">      </w:t>
      </w:r>
      <w:proofErr w:type="spellStart"/>
      <w:r w:rsidR="00D7146D">
        <w:rPr>
          <w:bCs/>
        </w:rPr>
        <w:t>Шаправського</w:t>
      </w:r>
      <w:proofErr w:type="spellEnd"/>
      <w:r w:rsidR="00D7146D">
        <w:rPr>
          <w:bCs/>
        </w:rPr>
        <w:t xml:space="preserve"> Т.О.</w:t>
      </w:r>
    </w:p>
    <w:p w:rsidR="00616F2B" w:rsidRDefault="00616F2B" w:rsidP="0054484C">
      <w:pPr>
        <w:ind w:right="-1"/>
        <w:jc w:val="both"/>
        <w:rPr>
          <w:b/>
          <w:bCs/>
        </w:rPr>
      </w:pPr>
    </w:p>
    <w:p w:rsidR="008A3BEB" w:rsidRDefault="008A3BEB" w:rsidP="0054484C">
      <w:pPr>
        <w:ind w:right="-1"/>
        <w:jc w:val="both"/>
        <w:rPr>
          <w:b/>
          <w:bCs/>
        </w:rPr>
      </w:pPr>
    </w:p>
    <w:p w:rsidR="00F311BC" w:rsidRDefault="00F311BC" w:rsidP="00A6012F">
      <w:pPr>
        <w:ind w:left="-142"/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</w:t>
      </w:r>
      <w:r w:rsidR="00A6012F">
        <w:rPr>
          <w:b/>
        </w:rPr>
        <w:t xml:space="preserve">      </w:t>
      </w:r>
      <w:r w:rsidR="00926CEB">
        <w:rPr>
          <w:b/>
        </w:rPr>
        <w:t xml:space="preserve">          </w:t>
      </w:r>
      <w:proofErr w:type="spellStart"/>
      <w:r w:rsidR="002D2408">
        <w:rPr>
          <w:b/>
        </w:rPr>
        <w:t>А.П.Федорук</w:t>
      </w:r>
      <w:proofErr w:type="spellEnd"/>
    </w:p>
    <w:p w:rsidR="00DA0E09" w:rsidRDefault="00DA0E09" w:rsidP="00A6012F">
      <w:pPr>
        <w:ind w:left="-142"/>
        <w:jc w:val="both"/>
        <w:rPr>
          <w:b/>
        </w:rPr>
      </w:pPr>
    </w:p>
    <w:p w:rsidR="00D7146D" w:rsidRDefault="00D7146D" w:rsidP="00D7146D">
      <w:pPr>
        <w:tabs>
          <w:tab w:val="left" w:pos="8080"/>
        </w:tabs>
        <w:ind w:left="-142"/>
        <w:jc w:val="both"/>
        <w:rPr>
          <w:b/>
        </w:rPr>
      </w:pPr>
      <w:r>
        <w:rPr>
          <w:b/>
        </w:rPr>
        <w:t>Перший з</w:t>
      </w:r>
      <w:r w:rsidR="00DA0E09">
        <w:rPr>
          <w:b/>
        </w:rPr>
        <w:t>аступник</w:t>
      </w:r>
    </w:p>
    <w:p w:rsidR="00DA0E09" w:rsidRDefault="00DA0E09" w:rsidP="00D7146D">
      <w:pPr>
        <w:tabs>
          <w:tab w:val="left" w:pos="8080"/>
        </w:tabs>
        <w:ind w:left="-142"/>
        <w:jc w:val="both"/>
        <w:rPr>
          <w:b/>
        </w:rPr>
      </w:pPr>
      <w:r>
        <w:rPr>
          <w:b/>
        </w:rPr>
        <w:t xml:space="preserve">міського голови                                                          </w:t>
      </w:r>
      <w:r w:rsidR="00A6012F">
        <w:rPr>
          <w:b/>
        </w:rPr>
        <w:t xml:space="preserve">                        </w:t>
      </w:r>
      <w:r w:rsidR="00D7146D">
        <w:rPr>
          <w:b/>
        </w:rPr>
        <w:t xml:space="preserve">           </w:t>
      </w:r>
      <w:r w:rsidR="00A6012F">
        <w:rPr>
          <w:b/>
        </w:rPr>
        <w:t xml:space="preserve">    </w:t>
      </w:r>
      <w:r w:rsidR="00D7146D">
        <w:rPr>
          <w:b/>
        </w:rPr>
        <w:t xml:space="preserve">Т.О.  </w:t>
      </w:r>
      <w:proofErr w:type="spellStart"/>
      <w:r w:rsidR="00D7146D">
        <w:rPr>
          <w:b/>
        </w:rPr>
        <w:t>Шаправський</w:t>
      </w:r>
      <w:proofErr w:type="spellEnd"/>
    </w:p>
    <w:p w:rsidR="00723CEF" w:rsidRDefault="00723CEF" w:rsidP="00A6012F">
      <w:pPr>
        <w:pStyle w:val="a4"/>
        <w:ind w:left="-142"/>
        <w:jc w:val="both"/>
        <w:rPr>
          <w:b/>
          <w:sz w:val="24"/>
          <w:szCs w:val="24"/>
        </w:rPr>
      </w:pPr>
    </w:p>
    <w:p w:rsidR="00723CEF" w:rsidRDefault="00D7146D" w:rsidP="00A6012F">
      <w:pPr>
        <w:pStyle w:val="a4"/>
        <w:ind w:left="-142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В.о</w:t>
      </w:r>
      <w:proofErr w:type="spellEnd"/>
      <w:r>
        <w:rPr>
          <w:b/>
          <w:sz w:val="24"/>
          <w:szCs w:val="24"/>
        </w:rPr>
        <w:t xml:space="preserve"> к</w:t>
      </w:r>
      <w:r w:rsidR="00723CEF">
        <w:rPr>
          <w:b/>
          <w:sz w:val="24"/>
          <w:szCs w:val="24"/>
        </w:rPr>
        <w:t>еруюч</w:t>
      </w:r>
      <w:r>
        <w:rPr>
          <w:b/>
          <w:sz w:val="24"/>
          <w:szCs w:val="24"/>
        </w:rPr>
        <w:t>ого</w:t>
      </w:r>
      <w:r w:rsidR="00723CEF">
        <w:rPr>
          <w:b/>
          <w:sz w:val="24"/>
          <w:szCs w:val="24"/>
        </w:rPr>
        <w:t xml:space="preserve"> справами                                     </w:t>
      </w:r>
      <w:r>
        <w:rPr>
          <w:b/>
          <w:sz w:val="24"/>
          <w:szCs w:val="24"/>
        </w:rPr>
        <w:t xml:space="preserve">                                                    </w:t>
      </w:r>
      <w:r w:rsidR="00A6012F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О.Ф. </w:t>
      </w:r>
      <w:proofErr w:type="spellStart"/>
      <w:r>
        <w:rPr>
          <w:b/>
          <w:sz w:val="24"/>
          <w:szCs w:val="24"/>
        </w:rPr>
        <w:t>Пронько</w:t>
      </w:r>
      <w:proofErr w:type="spellEnd"/>
    </w:p>
    <w:p w:rsidR="00F311BC" w:rsidRDefault="00F311BC" w:rsidP="00A6012F">
      <w:pPr>
        <w:ind w:left="-142" w:right="-81"/>
        <w:jc w:val="both"/>
        <w:rPr>
          <w:b/>
        </w:rPr>
      </w:pPr>
      <w:r>
        <w:rPr>
          <w:b/>
        </w:rPr>
        <w:t xml:space="preserve">     </w:t>
      </w:r>
    </w:p>
    <w:p w:rsidR="00F311BC" w:rsidRPr="00364525" w:rsidRDefault="00F311BC" w:rsidP="00A6012F">
      <w:pPr>
        <w:ind w:left="-142" w:right="-81"/>
        <w:jc w:val="both"/>
        <w:rPr>
          <w:b/>
        </w:rPr>
      </w:pPr>
      <w:r>
        <w:rPr>
          <w:b/>
        </w:rPr>
        <w:t>Погоджено:</w:t>
      </w:r>
    </w:p>
    <w:p w:rsidR="00F311BC" w:rsidRDefault="00F311BC" w:rsidP="00A6012F">
      <w:pPr>
        <w:ind w:left="-142" w:right="-81"/>
        <w:jc w:val="both"/>
      </w:pPr>
    </w:p>
    <w:p w:rsidR="004C0BA2" w:rsidRPr="00B97106" w:rsidRDefault="008A3BEB" w:rsidP="00A6012F">
      <w:pPr>
        <w:ind w:left="-142"/>
        <w:jc w:val="both"/>
      </w:pPr>
      <w:r>
        <w:t>Начальник</w:t>
      </w:r>
      <w:r w:rsidR="00F311BC">
        <w:t xml:space="preserve"> </w:t>
      </w:r>
      <w:r>
        <w:t>юридичного відділу</w:t>
      </w:r>
      <w:r w:rsidR="00F311BC">
        <w:t xml:space="preserve">                                  </w:t>
      </w:r>
      <w:r>
        <w:t xml:space="preserve">                      </w:t>
      </w:r>
      <w:r w:rsidR="004C0BA2">
        <w:t xml:space="preserve">         </w:t>
      </w:r>
      <w:r>
        <w:t xml:space="preserve">                 </w:t>
      </w:r>
      <w:r w:rsidR="004C0BA2">
        <w:t xml:space="preserve"> </w:t>
      </w:r>
      <w:r w:rsidR="00A6012F">
        <w:t xml:space="preserve">  </w:t>
      </w:r>
      <w:r w:rsidR="004C0BA2" w:rsidRPr="00B97106">
        <w:t xml:space="preserve">М.С. </w:t>
      </w:r>
      <w:proofErr w:type="spellStart"/>
      <w:r w:rsidR="004C0BA2" w:rsidRPr="00B97106">
        <w:t>Бєляков</w:t>
      </w:r>
      <w:proofErr w:type="spellEnd"/>
    </w:p>
    <w:p w:rsidR="00F311BC" w:rsidRPr="005C200B" w:rsidRDefault="00F311BC" w:rsidP="00A6012F">
      <w:pPr>
        <w:ind w:left="-142" w:right="-81"/>
        <w:jc w:val="both"/>
      </w:pPr>
    </w:p>
    <w:p w:rsidR="00F311BC" w:rsidRDefault="00F311BC" w:rsidP="00A6012F">
      <w:pPr>
        <w:tabs>
          <w:tab w:val="left" w:pos="6840"/>
        </w:tabs>
        <w:ind w:left="-142" w:right="-81"/>
        <w:jc w:val="both"/>
        <w:rPr>
          <w:bCs/>
        </w:rPr>
      </w:pPr>
      <w:r>
        <w:rPr>
          <w:b/>
        </w:rPr>
        <w:t>Подання :</w:t>
      </w:r>
      <w:r>
        <w:rPr>
          <w:bCs/>
        </w:rPr>
        <w:t xml:space="preserve"> </w:t>
      </w:r>
    </w:p>
    <w:p w:rsidR="008A3BEB" w:rsidRDefault="008A3BEB" w:rsidP="00A6012F">
      <w:pPr>
        <w:tabs>
          <w:tab w:val="left" w:pos="6840"/>
        </w:tabs>
        <w:ind w:left="-142" w:right="-81"/>
        <w:jc w:val="both"/>
        <w:rPr>
          <w:bCs/>
        </w:rPr>
      </w:pPr>
    </w:p>
    <w:p w:rsidR="00F311BC" w:rsidRDefault="00F311BC" w:rsidP="00A6012F">
      <w:pPr>
        <w:tabs>
          <w:tab w:val="left" w:pos="6840"/>
        </w:tabs>
        <w:ind w:left="-142" w:right="-81"/>
        <w:jc w:val="both"/>
        <w:rPr>
          <w:bCs/>
        </w:rPr>
      </w:pPr>
      <w:r>
        <w:rPr>
          <w:bCs/>
        </w:rPr>
        <w:t xml:space="preserve">Начальник інспекції </w:t>
      </w:r>
    </w:p>
    <w:p w:rsidR="008A3BEB" w:rsidRDefault="008A3BEB" w:rsidP="00A51347">
      <w:pPr>
        <w:tabs>
          <w:tab w:val="left" w:pos="8820"/>
        </w:tabs>
        <w:ind w:left="-142"/>
        <w:jc w:val="both"/>
        <w:rPr>
          <w:bCs/>
        </w:rPr>
      </w:pPr>
      <w:r>
        <w:rPr>
          <w:bCs/>
        </w:rPr>
        <w:t>з благоустрою КП «</w:t>
      </w:r>
      <w:proofErr w:type="spellStart"/>
      <w:r>
        <w:rPr>
          <w:bCs/>
        </w:rPr>
        <w:t>Бучанське</w:t>
      </w:r>
      <w:proofErr w:type="spellEnd"/>
      <w:r>
        <w:rPr>
          <w:bCs/>
        </w:rPr>
        <w:t xml:space="preserve"> УЖКГ»                                                                     С.А. Кузьменко</w:t>
      </w:r>
      <w:r w:rsidR="00F311BC">
        <w:rPr>
          <w:bCs/>
        </w:rPr>
        <w:t xml:space="preserve"> </w:t>
      </w:r>
      <w:r>
        <w:rPr>
          <w:bCs/>
        </w:rPr>
        <w:t xml:space="preserve">                       </w:t>
      </w:r>
    </w:p>
    <w:p w:rsidR="008A3BEB" w:rsidRDefault="008A3BEB" w:rsidP="00A6012F">
      <w:pPr>
        <w:tabs>
          <w:tab w:val="left" w:pos="8820"/>
        </w:tabs>
        <w:ind w:left="-142"/>
        <w:jc w:val="both"/>
        <w:rPr>
          <w:bCs/>
        </w:rPr>
      </w:pPr>
    </w:p>
    <w:p w:rsidR="007F1FC1" w:rsidRDefault="007F1FC1" w:rsidP="00A6012F">
      <w:pPr>
        <w:tabs>
          <w:tab w:val="left" w:pos="8820"/>
        </w:tabs>
        <w:ind w:left="-142"/>
        <w:jc w:val="both"/>
        <w:rPr>
          <w:bCs/>
        </w:rPr>
      </w:pPr>
    </w:p>
    <w:p w:rsidR="007F1FC1" w:rsidRDefault="007F1FC1" w:rsidP="00A6012F">
      <w:pPr>
        <w:tabs>
          <w:tab w:val="left" w:pos="8820"/>
        </w:tabs>
        <w:ind w:left="-142"/>
        <w:jc w:val="both"/>
        <w:rPr>
          <w:bCs/>
        </w:rPr>
      </w:pPr>
    </w:p>
    <w:p w:rsidR="007F1FC1" w:rsidRDefault="007F1FC1" w:rsidP="00A6012F">
      <w:pPr>
        <w:tabs>
          <w:tab w:val="left" w:pos="8820"/>
        </w:tabs>
        <w:ind w:left="-142"/>
        <w:jc w:val="both"/>
        <w:rPr>
          <w:bCs/>
        </w:rPr>
      </w:pPr>
    </w:p>
    <w:p w:rsidR="00A51347" w:rsidRDefault="007F1FC1" w:rsidP="00A51347">
      <w:pPr>
        <w:tabs>
          <w:tab w:val="left" w:pos="8820"/>
        </w:tabs>
        <w:ind w:left="-142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</w:t>
      </w:r>
    </w:p>
    <w:p w:rsidR="00C05997" w:rsidRDefault="00C05997" w:rsidP="00A51347">
      <w:pPr>
        <w:tabs>
          <w:tab w:val="left" w:pos="8820"/>
        </w:tabs>
        <w:jc w:val="both"/>
        <w:rPr>
          <w:bCs/>
        </w:rPr>
      </w:pPr>
    </w:p>
    <w:sectPr w:rsidR="00C05997" w:rsidSect="004C0BA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3F4"/>
    <w:multiLevelType w:val="hybridMultilevel"/>
    <w:tmpl w:val="1D92C8E6"/>
    <w:lvl w:ilvl="0" w:tplc="BDC48CE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1F1496"/>
    <w:multiLevelType w:val="hybridMultilevel"/>
    <w:tmpl w:val="D72EA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6D0A64EB"/>
    <w:multiLevelType w:val="hybridMultilevel"/>
    <w:tmpl w:val="E39A204A"/>
    <w:lvl w:ilvl="0" w:tplc="0232B1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F2B"/>
    <w:rsid w:val="00037BE1"/>
    <w:rsid w:val="00043918"/>
    <w:rsid w:val="000B3B95"/>
    <w:rsid w:val="000C2791"/>
    <w:rsid w:val="000F25B7"/>
    <w:rsid w:val="001169F5"/>
    <w:rsid w:val="001748CD"/>
    <w:rsid w:val="00193F85"/>
    <w:rsid w:val="001B0691"/>
    <w:rsid w:val="002700B2"/>
    <w:rsid w:val="002D2408"/>
    <w:rsid w:val="003731AF"/>
    <w:rsid w:val="0038496B"/>
    <w:rsid w:val="00412E7C"/>
    <w:rsid w:val="004233C5"/>
    <w:rsid w:val="00423562"/>
    <w:rsid w:val="00461F81"/>
    <w:rsid w:val="004A3C71"/>
    <w:rsid w:val="004C0BA2"/>
    <w:rsid w:val="00537941"/>
    <w:rsid w:val="0054484C"/>
    <w:rsid w:val="0057716A"/>
    <w:rsid w:val="00577B66"/>
    <w:rsid w:val="006043AB"/>
    <w:rsid w:val="00616F2B"/>
    <w:rsid w:val="006775FC"/>
    <w:rsid w:val="006B6A30"/>
    <w:rsid w:val="006C16E8"/>
    <w:rsid w:val="006D1001"/>
    <w:rsid w:val="006E4CF4"/>
    <w:rsid w:val="00705D61"/>
    <w:rsid w:val="00707622"/>
    <w:rsid w:val="00723CEF"/>
    <w:rsid w:val="00736368"/>
    <w:rsid w:val="007A16E3"/>
    <w:rsid w:val="007F1FC1"/>
    <w:rsid w:val="00806A75"/>
    <w:rsid w:val="0086149E"/>
    <w:rsid w:val="008A397C"/>
    <w:rsid w:val="008A3BEB"/>
    <w:rsid w:val="008D49F4"/>
    <w:rsid w:val="00926CEB"/>
    <w:rsid w:val="00976FA7"/>
    <w:rsid w:val="00A51347"/>
    <w:rsid w:val="00A6012F"/>
    <w:rsid w:val="00B521DB"/>
    <w:rsid w:val="00B7197E"/>
    <w:rsid w:val="00B7765F"/>
    <w:rsid w:val="00B9360E"/>
    <w:rsid w:val="00BF4003"/>
    <w:rsid w:val="00C05997"/>
    <w:rsid w:val="00C548A3"/>
    <w:rsid w:val="00C913C6"/>
    <w:rsid w:val="00CB7C7D"/>
    <w:rsid w:val="00CE2D48"/>
    <w:rsid w:val="00D7146D"/>
    <w:rsid w:val="00DA0E09"/>
    <w:rsid w:val="00DC464B"/>
    <w:rsid w:val="00DE031C"/>
    <w:rsid w:val="00DE09E5"/>
    <w:rsid w:val="00E174D5"/>
    <w:rsid w:val="00EB449B"/>
    <w:rsid w:val="00F311BC"/>
    <w:rsid w:val="00F75BAC"/>
    <w:rsid w:val="00F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1BB045-1785-4FCD-A99B-65EE0CC55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F2B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616F2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16F2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16F2B"/>
    <w:pPr>
      <w:ind w:left="5812" w:hanging="5760"/>
    </w:pPr>
    <w:rPr>
      <w:szCs w:val="20"/>
    </w:rPr>
  </w:style>
  <w:style w:type="character" w:customStyle="1" w:styleId="20">
    <w:name w:val="Заголовок 2 Знак"/>
    <w:basedOn w:val="a0"/>
    <w:link w:val="2"/>
    <w:rsid w:val="00616F2B"/>
    <w:rPr>
      <w:b/>
      <w:lang w:val="uk-UA" w:eastAsia="ru-RU" w:bidi="ar-SA"/>
    </w:rPr>
  </w:style>
  <w:style w:type="character" w:customStyle="1" w:styleId="30">
    <w:name w:val="Заголовок 3 Знак"/>
    <w:basedOn w:val="a0"/>
    <w:link w:val="3"/>
    <w:rsid w:val="00616F2B"/>
    <w:rPr>
      <w:b/>
      <w:sz w:val="24"/>
      <w:lang w:val="uk-UA" w:eastAsia="ru-RU" w:bidi="ar-SA"/>
    </w:rPr>
  </w:style>
  <w:style w:type="paragraph" w:styleId="a4">
    <w:name w:val="Title"/>
    <w:basedOn w:val="a"/>
    <w:link w:val="a5"/>
    <w:qFormat/>
    <w:rsid w:val="00F311BC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F311BC"/>
    <w:rPr>
      <w:sz w:val="32"/>
      <w:lang w:val="uk-UA"/>
    </w:rPr>
  </w:style>
  <w:style w:type="paragraph" w:styleId="a6">
    <w:name w:val="List Paragraph"/>
    <w:basedOn w:val="a"/>
    <w:uiPriority w:val="34"/>
    <w:qFormat/>
    <w:rsid w:val="0053794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a7">
    <w:name w:val="Balloon Text"/>
    <w:basedOn w:val="a"/>
    <w:link w:val="a8"/>
    <w:rsid w:val="00193F8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93F85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Operator</cp:lastModifiedBy>
  <cp:revision>2</cp:revision>
  <cp:lastPrinted>2020-05-15T07:02:00Z</cp:lastPrinted>
  <dcterms:created xsi:type="dcterms:W3CDTF">2020-05-27T03:55:00Z</dcterms:created>
  <dcterms:modified xsi:type="dcterms:W3CDTF">2020-05-27T03:55:00Z</dcterms:modified>
</cp:coreProperties>
</file>